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FBD" w:rsidRPr="00801FBD" w:rsidRDefault="00B55271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</w:pPr>
      <w:r w:rsidRPr="00801FBD">
        <w:t>Г</w:t>
      </w:r>
      <w:r w:rsidR="002E78F0">
        <w:t>Б</w:t>
      </w:r>
      <w:proofErr w:type="gramStart"/>
      <w:r w:rsidRPr="00801FBD">
        <w:t>С(</w:t>
      </w:r>
      <w:proofErr w:type="gramEnd"/>
      <w:r w:rsidRPr="00801FBD">
        <w:t>К)ОУ школа-интернат</w:t>
      </w:r>
      <w:r w:rsidR="00801FBD" w:rsidRPr="00801FBD">
        <w:t xml:space="preserve"> </w:t>
      </w:r>
      <w:r w:rsidRPr="00801FBD">
        <w:t>№3</w:t>
      </w:r>
      <w:r w:rsidR="00801FBD">
        <w:t xml:space="preserve"> </w:t>
      </w:r>
    </w:p>
    <w:p w:rsidR="00801FBD" w:rsidRPr="00801FBD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</w:pPr>
    </w:p>
    <w:p w:rsidR="00801FBD" w:rsidRPr="00801FBD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801FBD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</w:pPr>
    </w:p>
    <w:p w:rsidR="00E30D6D" w:rsidRDefault="00E30D6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</w:pPr>
    </w:p>
    <w:p w:rsidR="00E30D6D" w:rsidRDefault="00E30D6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</w:pPr>
    </w:p>
    <w:p w:rsidR="00E30D6D" w:rsidRDefault="00E30D6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</w:pPr>
    </w:p>
    <w:p w:rsidR="00E30D6D" w:rsidRPr="00801FBD" w:rsidRDefault="00E30D6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</w:pPr>
    </w:p>
    <w:p w:rsidR="00801FBD" w:rsidRPr="00E30D6D" w:rsidRDefault="00563037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</w:rPr>
      </w:pPr>
      <w:r>
        <w:rPr>
          <w:b/>
        </w:rPr>
        <w:t>ПЛАН УРОКА</w:t>
      </w:r>
    </w:p>
    <w:p w:rsidR="00801FBD" w:rsidRPr="00E30D6D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</w:pPr>
      <w:r w:rsidRPr="00801FBD">
        <w:t>ПРЕДМЕТ: ДЕКОРАТИВНО-ПРИКЛАДНОЕ ИСКУССТВО</w:t>
      </w:r>
    </w:p>
    <w:p w:rsidR="00801FBD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8"/>
          <w:szCs w:val="28"/>
        </w:rPr>
      </w:pPr>
    </w:p>
    <w:p w:rsidR="00E30D6D" w:rsidRPr="00E9284F" w:rsidRDefault="00E30D6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8"/>
          <w:szCs w:val="28"/>
        </w:rPr>
      </w:pPr>
    </w:p>
    <w:p w:rsidR="00801FBD" w:rsidRPr="00E9284F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8"/>
          <w:szCs w:val="28"/>
        </w:rPr>
      </w:pPr>
      <w:r w:rsidRPr="00E9284F">
        <w:rPr>
          <w:b/>
          <w:sz w:val="28"/>
          <w:szCs w:val="28"/>
        </w:rPr>
        <w:t>ТЕМА УРОКА:</w:t>
      </w:r>
      <w:r w:rsidRPr="00E9284F">
        <w:rPr>
          <w:sz w:val="28"/>
          <w:szCs w:val="28"/>
        </w:rPr>
        <w:t xml:space="preserve"> </w:t>
      </w:r>
    </w:p>
    <w:p w:rsidR="0090442C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b/>
          <w:sz w:val="44"/>
          <w:szCs w:val="44"/>
        </w:rPr>
      </w:pPr>
      <w:r w:rsidRPr="00801FBD">
        <w:rPr>
          <w:b/>
          <w:sz w:val="44"/>
          <w:szCs w:val="44"/>
        </w:rPr>
        <w:t>«Роспи</w:t>
      </w:r>
      <w:r w:rsidR="0090442C">
        <w:rPr>
          <w:b/>
          <w:sz w:val="44"/>
          <w:szCs w:val="44"/>
        </w:rPr>
        <w:t>сь салфетки</w:t>
      </w:r>
      <w:r w:rsidR="0090442C" w:rsidRPr="0090442C">
        <w:rPr>
          <w:b/>
          <w:sz w:val="44"/>
          <w:szCs w:val="44"/>
        </w:rPr>
        <w:t xml:space="preserve"> </w:t>
      </w:r>
    </w:p>
    <w:p w:rsidR="00801FBD" w:rsidRPr="0090442C" w:rsidRDefault="0090442C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sz w:val="44"/>
          <w:szCs w:val="44"/>
        </w:rPr>
      </w:pPr>
      <w:r>
        <w:rPr>
          <w:b/>
          <w:sz w:val="44"/>
          <w:szCs w:val="44"/>
        </w:rPr>
        <w:t>в стиле мезенской росписи</w:t>
      </w:r>
      <w:r w:rsidR="00801FBD" w:rsidRPr="00801FBD">
        <w:rPr>
          <w:b/>
          <w:sz w:val="44"/>
          <w:szCs w:val="44"/>
        </w:rPr>
        <w:t>»</w:t>
      </w:r>
    </w:p>
    <w:p w:rsidR="00801FBD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sz w:val="28"/>
          <w:szCs w:val="28"/>
        </w:rPr>
      </w:pPr>
    </w:p>
    <w:p w:rsidR="0090442C" w:rsidRPr="0090442C" w:rsidRDefault="0090442C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sz w:val="28"/>
          <w:szCs w:val="28"/>
        </w:rPr>
      </w:pPr>
    </w:p>
    <w:p w:rsidR="00801FBD" w:rsidRDefault="00F46EFC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sz w:val="28"/>
          <w:szCs w:val="28"/>
        </w:rPr>
      </w:pPr>
      <w:r w:rsidRPr="00F46EFC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pt;height:275pt" o:bordertopcolor="this" o:borderleftcolor="this" o:borderbottomcolor="this" o:borderrightcolor="this">
            <v:imagedata r:id="rId5" o:title="КРАСНЫЙ конь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801FBD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sz w:val="28"/>
          <w:szCs w:val="28"/>
        </w:rPr>
      </w:pPr>
    </w:p>
    <w:p w:rsidR="00801FBD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8"/>
          <w:szCs w:val="28"/>
        </w:rPr>
      </w:pPr>
      <w:r w:rsidRPr="00E9284F">
        <w:rPr>
          <w:sz w:val="28"/>
          <w:szCs w:val="28"/>
        </w:rPr>
        <w:t>ПРЕПОДАВАТЕЛЬ: КЛОНИНА Т.В.</w:t>
      </w:r>
    </w:p>
    <w:p w:rsidR="00E30D6D" w:rsidRDefault="00E30D6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8"/>
          <w:szCs w:val="28"/>
        </w:rPr>
      </w:pPr>
    </w:p>
    <w:p w:rsidR="00E30D6D" w:rsidRDefault="00E30D6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8"/>
          <w:szCs w:val="28"/>
        </w:rPr>
      </w:pPr>
    </w:p>
    <w:p w:rsidR="00E30D6D" w:rsidRDefault="00E30D6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8"/>
          <w:szCs w:val="28"/>
        </w:rPr>
      </w:pPr>
    </w:p>
    <w:p w:rsidR="00E30D6D" w:rsidRDefault="00801FBD" w:rsidP="00E3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Тольятти, 201</w:t>
      </w:r>
      <w:r w:rsidR="00563037">
        <w:rPr>
          <w:sz w:val="28"/>
          <w:szCs w:val="28"/>
        </w:rPr>
        <w:t>2</w:t>
      </w:r>
    </w:p>
    <w:p w:rsidR="00782C70" w:rsidRPr="00801FBD" w:rsidRDefault="00782C70" w:rsidP="00E30D6D">
      <w:pPr>
        <w:spacing w:line="360" w:lineRule="auto"/>
        <w:jc w:val="center"/>
        <w:rPr>
          <w:sz w:val="28"/>
          <w:szCs w:val="28"/>
        </w:rPr>
      </w:pPr>
      <w:r w:rsidRPr="00801FBD">
        <w:rPr>
          <w:b/>
          <w:sz w:val="28"/>
          <w:szCs w:val="28"/>
        </w:rPr>
        <w:lastRenderedPageBreak/>
        <w:t>Тема урока:</w:t>
      </w:r>
    </w:p>
    <w:p w:rsidR="00782C70" w:rsidRPr="002668C2" w:rsidRDefault="00782C70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«Роспись салфетки для сервировки стола «Мезенский конь».</w:t>
      </w:r>
    </w:p>
    <w:p w:rsidR="00782C70" w:rsidRPr="002668C2" w:rsidRDefault="00782C70" w:rsidP="002668C2">
      <w:pPr>
        <w:ind w:firstLine="709"/>
        <w:jc w:val="both"/>
        <w:rPr>
          <w:sz w:val="28"/>
          <w:szCs w:val="28"/>
        </w:rPr>
      </w:pPr>
    </w:p>
    <w:p w:rsidR="00782C70" w:rsidRPr="002668C2" w:rsidRDefault="00782C70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 xml:space="preserve">Цель: </w:t>
      </w:r>
    </w:p>
    <w:p w:rsidR="00782C70" w:rsidRPr="002668C2" w:rsidRDefault="00782C70" w:rsidP="002668C2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Повторение и закрепление знаний о традициях изображения мезенской росписи;</w:t>
      </w:r>
    </w:p>
    <w:p w:rsidR="00782C70" w:rsidRPr="002668C2" w:rsidRDefault="00782C70" w:rsidP="002668C2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Продолжение росписи салфетки для сервировки стола «Мезенский конь».</w:t>
      </w:r>
    </w:p>
    <w:p w:rsidR="00782C70" w:rsidRPr="002668C2" w:rsidRDefault="00782C70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Задачи:</w:t>
      </w:r>
    </w:p>
    <w:p w:rsidR="00782C70" w:rsidRPr="002668C2" w:rsidRDefault="00782C70" w:rsidP="002668C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668C2">
        <w:rPr>
          <w:b/>
          <w:sz w:val="28"/>
          <w:szCs w:val="28"/>
        </w:rPr>
        <w:t>Дидактические</w:t>
      </w:r>
      <w:r w:rsidRPr="002668C2">
        <w:rPr>
          <w:sz w:val="28"/>
          <w:szCs w:val="28"/>
        </w:rPr>
        <w:t>:</w:t>
      </w:r>
    </w:p>
    <w:p w:rsidR="00782C70" w:rsidRPr="002668C2" w:rsidRDefault="001E372D" w:rsidP="002668C2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Повторить знания о мезенской росписи;</w:t>
      </w:r>
    </w:p>
    <w:p w:rsidR="001E372D" w:rsidRPr="002668C2" w:rsidRDefault="001E372D" w:rsidP="002668C2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Повторить элементы народной росписи;</w:t>
      </w:r>
    </w:p>
    <w:p w:rsidR="001E372D" w:rsidRPr="002668C2" w:rsidRDefault="001E372D" w:rsidP="002668C2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Повторить цвета мезенской росписи;</w:t>
      </w:r>
    </w:p>
    <w:p w:rsidR="001E372D" w:rsidRPr="002668C2" w:rsidRDefault="001E372D" w:rsidP="002668C2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Повторить этапы выполнения мезенской росписи;</w:t>
      </w:r>
    </w:p>
    <w:p w:rsidR="00782C70" w:rsidRPr="002668C2" w:rsidRDefault="00782C70" w:rsidP="002668C2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Способствовать освоению приема построения линейного орнамента (вспомогательные линии, разметка полосы);</w:t>
      </w:r>
    </w:p>
    <w:p w:rsidR="001E372D" w:rsidRPr="002668C2" w:rsidRDefault="001E372D" w:rsidP="002668C2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Способствовать освоению приема построения композиции (вспомогательная схема «це5нтр и кайма»);</w:t>
      </w:r>
    </w:p>
    <w:p w:rsidR="00782C70" w:rsidRPr="002668C2" w:rsidRDefault="00782C70" w:rsidP="002668C2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Способствовать освоению изобразительной деятельности, работы графическими материалами, кистью, красками</w:t>
      </w:r>
      <w:r w:rsidR="001E372D" w:rsidRPr="002668C2">
        <w:rPr>
          <w:sz w:val="28"/>
          <w:szCs w:val="28"/>
        </w:rPr>
        <w:t>.</w:t>
      </w:r>
    </w:p>
    <w:p w:rsidR="00782C70" w:rsidRPr="002668C2" w:rsidRDefault="00782C70" w:rsidP="002668C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668C2">
        <w:rPr>
          <w:b/>
          <w:sz w:val="28"/>
          <w:szCs w:val="28"/>
        </w:rPr>
        <w:t>Развивающие</w:t>
      </w:r>
      <w:r w:rsidRPr="002668C2">
        <w:rPr>
          <w:sz w:val="28"/>
          <w:szCs w:val="28"/>
        </w:rPr>
        <w:t>:</w:t>
      </w:r>
    </w:p>
    <w:p w:rsidR="00782C70" w:rsidRPr="002668C2" w:rsidRDefault="00782C70" w:rsidP="002668C2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Способствовать формированию и развитию художественных умений и навыков при построении орнамента в полосе для росписи формы поставка;</w:t>
      </w:r>
    </w:p>
    <w:p w:rsidR="00782C70" w:rsidRPr="002668C2" w:rsidRDefault="00782C70" w:rsidP="002668C2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Способствовать формированию и развитию умений и навыков при работе с линейкой, красками и цветовой палитрой для выпо</w:t>
      </w:r>
      <w:r w:rsidR="001E372D" w:rsidRPr="002668C2">
        <w:rPr>
          <w:sz w:val="28"/>
          <w:szCs w:val="28"/>
        </w:rPr>
        <w:t>лнения росписи салфетки;</w:t>
      </w:r>
    </w:p>
    <w:p w:rsidR="00782C70" w:rsidRPr="002668C2" w:rsidRDefault="00782C70" w:rsidP="002668C2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Способствовать овладению основными способами мыслительной деятельности учащихся (учить анализировать, сравнивать – на примере образцов готовых работ; обобщать, определять и объяснять понятия – на примере работы с </w:t>
      </w:r>
      <w:proofErr w:type="spellStart"/>
      <w:r w:rsidRPr="002668C2">
        <w:rPr>
          <w:sz w:val="28"/>
          <w:szCs w:val="28"/>
        </w:rPr>
        <w:t>инструкционно-технологическими</w:t>
      </w:r>
      <w:proofErr w:type="spellEnd"/>
      <w:r w:rsidRPr="002668C2">
        <w:rPr>
          <w:sz w:val="28"/>
          <w:szCs w:val="28"/>
        </w:rPr>
        <w:t xml:space="preserve"> картами).</w:t>
      </w:r>
    </w:p>
    <w:p w:rsidR="00782C70" w:rsidRPr="002668C2" w:rsidRDefault="00782C70" w:rsidP="002668C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668C2">
        <w:rPr>
          <w:b/>
          <w:sz w:val="28"/>
          <w:szCs w:val="28"/>
        </w:rPr>
        <w:t>Коррекционные</w:t>
      </w:r>
      <w:r w:rsidRPr="002668C2">
        <w:rPr>
          <w:sz w:val="28"/>
          <w:szCs w:val="28"/>
        </w:rPr>
        <w:t>:</w:t>
      </w:r>
    </w:p>
    <w:p w:rsidR="00782C70" w:rsidRPr="002668C2" w:rsidRDefault="00782C70" w:rsidP="002668C2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Способствовать развитию сенсорной сферы учащихся (развития глазомера – при работе с линейкой и разметке полосы для построения орнамента, ориентировки в пространстве – при построении композиции, точности и тонкости различения цвета и формы – при выполнении работы в цвете);</w:t>
      </w:r>
    </w:p>
    <w:p w:rsidR="00782C70" w:rsidRPr="002668C2" w:rsidRDefault="00782C70" w:rsidP="002668C2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Способствовать развитию двигательной сферы (овладение моторикой мелких мышц рук – при работе с графическими материалами, развитие двигательной сноровки, соразмерность движений – при работе с кистью);</w:t>
      </w:r>
    </w:p>
    <w:p w:rsidR="00782C70" w:rsidRPr="002668C2" w:rsidRDefault="00782C70" w:rsidP="002668C2">
      <w:pPr>
        <w:ind w:firstLine="709"/>
        <w:jc w:val="both"/>
        <w:rPr>
          <w:sz w:val="28"/>
          <w:szCs w:val="28"/>
        </w:rPr>
      </w:pPr>
    </w:p>
    <w:p w:rsidR="00782C70" w:rsidRPr="002668C2" w:rsidRDefault="00782C70" w:rsidP="002668C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668C2">
        <w:rPr>
          <w:b/>
          <w:sz w:val="28"/>
          <w:szCs w:val="28"/>
        </w:rPr>
        <w:t>Воспитательные</w:t>
      </w:r>
      <w:r w:rsidRPr="002668C2">
        <w:rPr>
          <w:sz w:val="28"/>
          <w:szCs w:val="28"/>
        </w:rPr>
        <w:t>:</w:t>
      </w:r>
    </w:p>
    <w:p w:rsidR="00782C70" w:rsidRPr="002668C2" w:rsidRDefault="00782C70" w:rsidP="002668C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lastRenderedPageBreak/>
        <w:t>Способствовать формированию и развитию нравственных, трудовых, эстетических качеств личности;</w:t>
      </w:r>
    </w:p>
    <w:p w:rsidR="00782C70" w:rsidRPr="002668C2" w:rsidRDefault="00782C70" w:rsidP="002668C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Способствовать формированию терпения, усидчивости.</w:t>
      </w:r>
    </w:p>
    <w:p w:rsidR="00782C70" w:rsidRPr="002668C2" w:rsidRDefault="00782C70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Методическое оснащение урока:</w:t>
      </w:r>
    </w:p>
    <w:p w:rsidR="00782C70" w:rsidRPr="002668C2" w:rsidRDefault="00782C70" w:rsidP="002668C2">
      <w:pPr>
        <w:numPr>
          <w:ilvl w:val="0"/>
          <w:numId w:val="6"/>
        </w:numPr>
        <w:ind w:left="0"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Материально-техническая база:</w:t>
      </w:r>
    </w:p>
    <w:p w:rsidR="00782C70" w:rsidRPr="002668C2" w:rsidRDefault="00782C70" w:rsidP="002668C2">
      <w:pPr>
        <w:numPr>
          <w:ilvl w:val="1"/>
          <w:numId w:val="6"/>
        </w:numPr>
        <w:tabs>
          <w:tab w:val="num" w:pos="720"/>
        </w:tabs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мастерская трудового обучения (декоративно-прикладное творчество);</w:t>
      </w:r>
    </w:p>
    <w:p w:rsidR="00782C70" w:rsidRPr="002668C2" w:rsidRDefault="00782C70" w:rsidP="002668C2">
      <w:pPr>
        <w:numPr>
          <w:ilvl w:val="1"/>
          <w:numId w:val="6"/>
        </w:numPr>
        <w:tabs>
          <w:tab w:val="num" w:pos="720"/>
        </w:tabs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инструменты и приспособления: краски (</w:t>
      </w:r>
      <w:r w:rsidR="001E372D" w:rsidRPr="002668C2">
        <w:rPr>
          <w:sz w:val="28"/>
          <w:szCs w:val="28"/>
        </w:rPr>
        <w:t>текстильные</w:t>
      </w:r>
      <w:r w:rsidRPr="002668C2">
        <w:rPr>
          <w:sz w:val="28"/>
          <w:szCs w:val="28"/>
        </w:rPr>
        <w:t>), кисть (белка №1, 2), баночка для воды, палитра.</w:t>
      </w:r>
    </w:p>
    <w:p w:rsidR="00782C70" w:rsidRPr="002668C2" w:rsidRDefault="00782C70" w:rsidP="002668C2">
      <w:pPr>
        <w:numPr>
          <w:ilvl w:val="0"/>
          <w:numId w:val="6"/>
        </w:numPr>
        <w:ind w:left="0"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Дидактическое обеспечение:</w:t>
      </w:r>
    </w:p>
    <w:p w:rsidR="00782C70" w:rsidRPr="002668C2" w:rsidRDefault="00782C70" w:rsidP="002668C2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Н. Величко. Энциклопедия «Роспись» - М., 1999; С.К. </w:t>
      </w:r>
      <w:proofErr w:type="spellStart"/>
      <w:r w:rsidRPr="002668C2">
        <w:rPr>
          <w:sz w:val="28"/>
          <w:szCs w:val="28"/>
        </w:rPr>
        <w:t>Жегалова</w:t>
      </w:r>
      <w:proofErr w:type="spellEnd"/>
      <w:r w:rsidRPr="002668C2">
        <w:rPr>
          <w:sz w:val="28"/>
          <w:szCs w:val="28"/>
        </w:rPr>
        <w:t xml:space="preserve">. Русская народная живопись – М., 1984; Ю.Г. </w:t>
      </w:r>
    </w:p>
    <w:p w:rsidR="00782C70" w:rsidRPr="002668C2" w:rsidRDefault="00782C70" w:rsidP="002668C2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технологическая карта "</w:t>
      </w:r>
      <w:r w:rsidR="001E372D" w:rsidRPr="002668C2">
        <w:rPr>
          <w:sz w:val="28"/>
          <w:szCs w:val="28"/>
        </w:rPr>
        <w:t>этапы выполнения росписи;</w:t>
      </w:r>
    </w:p>
    <w:p w:rsidR="00782C70" w:rsidRPr="002668C2" w:rsidRDefault="00782C70" w:rsidP="002668C2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инструкционные карты "отличие орнамента от узора", «виды орнамента», «построение орнамента», «</w:t>
      </w:r>
      <w:r w:rsidR="001E372D" w:rsidRPr="002668C2">
        <w:rPr>
          <w:sz w:val="28"/>
          <w:szCs w:val="28"/>
        </w:rPr>
        <w:t>виды кистей</w:t>
      </w:r>
      <w:r w:rsidRPr="002668C2">
        <w:rPr>
          <w:sz w:val="28"/>
          <w:szCs w:val="28"/>
        </w:rPr>
        <w:t xml:space="preserve">»;  </w:t>
      </w:r>
    </w:p>
    <w:p w:rsidR="00782C70" w:rsidRPr="002668C2" w:rsidRDefault="00782C70" w:rsidP="002668C2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образец объекта труда (</w:t>
      </w:r>
      <w:r w:rsidR="001E372D" w:rsidRPr="002668C2">
        <w:rPr>
          <w:sz w:val="28"/>
          <w:szCs w:val="28"/>
        </w:rPr>
        <w:t>расписная салфетка</w:t>
      </w:r>
      <w:r w:rsidRPr="002668C2">
        <w:rPr>
          <w:sz w:val="28"/>
          <w:szCs w:val="28"/>
        </w:rPr>
        <w:t>);</w:t>
      </w:r>
    </w:p>
    <w:p w:rsidR="00782C70" w:rsidRPr="002668C2" w:rsidRDefault="00782C70" w:rsidP="002668C2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образец поузловой обработки;</w:t>
      </w:r>
    </w:p>
    <w:p w:rsidR="00782C70" w:rsidRPr="002668C2" w:rsidRDefault="00782C70" w:rsidP="002668C2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образцы изделий народного творчества;</w:t>
      </w:r>
    </w:p>
    <w:p w:rsidR="00782C70" w:rsidRPr="002668C2" w:rsidRDefault="00782C70" w:rsidP="002668C2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кроссворд, карточки-задания.</w:t>
      </w:r>
    </w:p>
    <w:p w:rsidR="00782C70" w:rsidRPr="002668C2" w:rsidRDefault="00782C70" w:rsidP="002668C2">
      <w:pPr>
        <w:ind w:firstLine="709"/>
        <w:jc w:val="both"/>
        <w:rPr>
          <w:b/>
          <w:sz w:val="28"/>
          <w:szCs w:val="28"/>
        </w:rPr>
      </w:pPr>
    </w:p>
    <w:p w:rsidR="00782C70" w:rsidRPr="002668C2" w:rsidRDefault="00782C70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Методы обучения:</w:t>
      </w:r>
    </w:p>
    <w:p w:rsidR="00782C70" w:rsidRPr="002668C2" w:rsidRDefault="00782C70" w:rsidP="002668C2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Словесный метод: беседа методом постановки вопросов; рассказ-объяснение;</w:t>
      </w:r>
    </w:p>
    <w:p w:rsidR="00782C70" w:rsidRPr="002668C2" w:rsidRDefault="00782C70" w:rsidP="002668C2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Наглядно-демонстрационный метод: демонстрация наглядных пособий; личный показ учителем трудовых приёмов;</w:t>
      </w:r>
    </w:p>
    <w:p w:rsidR="00782C70" w:rsidRPr="002668C2" w:rsidRDefault="00782C70" w:rsidP="002668C2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Практический метод: упражнения; работа с письменными инструкциями.</w:t>
      </w:r>
    </w:p>
    <w:p w:rsidR="00782C70" w:rsidRPr="002668C2" w:rsidRDefault="00782C70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 xml:space="preserve">Тип урока: </w:t>
      </w:r>
    </w:p>
    <w:p w:rsidR="00782C70" w:rsidRPr="002668C2" w:rsidRDefault="00782C70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урок с элементами игры по выполнению комплексных работ по закреплению приобретённых знаний, умений и навыков.</w:t>
      </w:r>
    </w:p>
    <w:p w:rsidR="00782C70" w:rsidRPr="002668C2" w:rsidRDefault="00782C70" w:rsidP="002668C2">
      <w:pPr>
        <w:ind w:firstLine="709"/>
        <w:jc w:val="both"/>
        <w:rPr>
          <w:sz w:val="28"/>
          <w:szCs w:val="28"/>
        </w:rPr>
      </w:pPr>
    </w:p>
    <w:p w:rsidR="00782C70" w:rsidRPr="002668C2" w:rsidRDefault="00782C70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Ход урока.</w:t>
      </w:r>
    </w:p>
    <w:p w:rsidR="00782C70" w:rsidRPr="002668C2" w:rsidRDefault="00782C70" w:rsidP="002668C2">
      <w:pPr>
        <w:numPr>
          <w:ilvl w:val="0"/>
          <w:numId w:val="9"/>
        </w:numPr>
        <w:tabs>
          <w:tab w:val="num" w:pos="900"/>
        </w:tabs>
        <w:ind w:left="0"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Организационный момент.</w:t>
      </w:r>
    </w:p>
    <w:p w:rsidR="00782C70" w:rsidRPr="002668C2" w:rsidRDefault="00782C70" w:rsidP="002668C2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Приветствие;</w:t>
      </w:r>
    </w:p>
    <w:p w:rsidR="00782C70" w:rsidRPr="002668C2" w:rsidRDefault="00782C70" w:rsidP="002668C2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Проверка явки учащихся;</w:t>
      </w:r>
    </w:p>
    <w:p w:rsidR="00782C70" w:rsidRPr="002668C2" w:rsidRDefault="00782C70" w:rsidP="002668C2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Проверка готовности учащихся к уроку;</w:t>
      </w:r>
    </w:p>
    <w:p w:rsidR="00782C70" w:rsidRPr="002668C2" w:rsidRDefault="00782C70" w:rsidP="002668C2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Настрой учащихся на работу (аутотренинг «сегодня у меня все получится»);</w:t>
      </w:r>
    </w:p>
    <w:p w:rsidR="00782C70" w:rsidRPr="002668C2" w:rsidRDefault="00782C70" w:rsidP="002668C2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Доведение до учащихся плана урока (объяснить цели и задачи урока, объяснить каких результатов ученики должны достигнуть в конце урока, каким должно получиться изделие: красивым, аккуратным, грамотно выполненным).</w:t>
      </w:r>
    </w:p>
    <w:p w:rsidR="00610BE3" w:rsidRPr="002668C2" w:rsidRDefault="00610BE3" w:rsidP="00610BE3">
      <w:pPr>
        <w:ind w:left="720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 Здравствуйте, ребята.</w:t>
      </w:r>
    </w:p>
    <w:p w:rsidR="00610BE3" w:rsidRPr="002668C2" w:rsidRDefault="00610BE3" w:rsidP="00610BE3">
      <w:pPr>
        <w:jc w:val="both"/>
        <w:rPr>
          <w:sz w:val="28"/>
          <w:szCs w:val="28"/>
        </w:rPr>
      </w:pPr>
      <w:r w:rsidRPr="002668C2">
        <w:rPr>
          <w:sz w:val="28"/>
          <w:szCs w:val="28"/>
        </w:rPr>
        <w:lastRenderedPageBreak/>
        <w:t>Сегодня на уроке мы продолжим работу над росписью</w:t>
      </w:r>
      <w:r>
        <w:rPr>
          <w:sz w:val="28"/>
          <w:szCs w:val="28"/>
        </w:rPr>
        <w:t xml:space="preserve"> салфетки для сервировки стола.</w:t>
      </w:r>
    </w:p>
    <w:p w:rsidR="00610BE3" w:rsidRPr="002668C2" w:rsidRDefault="00610BE3" w:rsidP="00610BE3">
      <w:pPr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Так же мы повторим все то, что успели узнать о росписи, которую сейчас проходим. </w:t>
      </w:r>
    </w:p>
    <w:p w:rsidR="00610BE3" w:rsidRPr="002668C2" w:rsidRDefault="00610BE3" w:rsidP="00610BE3">
      <w:pPr>
        <w:jc w:val="both"/>
        <w:rPr>
          <w:sz w:val="28"/>
          <w:szCs w:val="28"/>
        </w:rPr>
      </w:pPr>
      <w:r w:rsidRPr="002668C2">
        <w:rPr>
          <w:sz w:val="28"/>
          <w:szCs w:val="28"/>
        </w:rPr>
        <w:t>И  узнаем что-то новое</w:t>
      </w:r>
      <w:r>
        <w:rPr>
          <w:sz w:val="28"/>
          <w:szCs w:val="28"/>
        </w:rPr>
        <w:t>.</w:t>
      </w:r>
    </w:p>
    <w:p w:rsidR="00782C70" w:rsidRPr="002668C2" w:rsidRDefault="00782C70" w:rsidP="002668C2">
      <w:pPr>
        <w:ind w:firstLine="709"/>
        <w:jc w:val="both"/>
        <w:rPr>
          <w:sz w:val="28"/>
          <w:szCs w:val="28"/>
        </w:rPr>
      </w:pPr>
    </w:p>
    <w:p w:rsidR="00782C70" w:rsidRPr="002668C2" w:rsidRDefault="00782C70" w:rsidP="002668C2">
      <w:pPr>
        <w:numPr>
          <w:ilvl w:val="0"/>
          <w:numId w:val="11"/>
        </w:numPr>
        <w:tabs>
          <w:tab w:val="num" w:pos="540"/>
        </w:tabs>
        <w:ind w:left="0"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 xml:space="preserve">Повторение пройденного материала. </w:t>
      </w:r>
    </w:p>
    <w:p w:rsidR="001E372D" w:rsidRPr="002668C2" w:rsidRDefault="00782C70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Проверка знаний учащихся.</w:t>
      </w:r>
    </w:p>
    <w:p w:rsidR="001E372D" w:rsidRPr="002668C2" w:rsidRDefault="001E372D" w:rsidP="00437C10">
      <w:pPr>
        <w:jc w:val="both"/>
        <w:rPr>
          <w:sz w:val="28"/>
          <w:szCs w:val="28"/>
        </w:rPr>
      </w:pPr>
    </w:p>
    <w:p w:rsidR="001E372D" w:rsidRPr="002668C2" w:rsidRDefault="003531D7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- </w:t>
      </w:r>
      <w:r w:rsidR="001E372D" w:rsidRPr="002668C2">
        <w:rPr>
          <w:sz w:val="28"/>
          <w:szCs w:val="28"/>
        </w:rPr>
        <w:t>Обратите внимание на роспись, которой мы оформляем салфетку. Как она называется?</w:t>
      </w:r>
      <w:r w:rsidRPr="002668C2">
        <w:rPr>
          <w:sz w:val="28"/>
          <w:szCs w:val="28"/>
        </w:rPr>
        <w:t xml:space="preserve"> </w:t>
      </w:r>
      <w:r w:rsidR="001E372D" w:rsidRPr="002668C2">
        <w:rPr>
          <w:sz w:val="28"/>
          <w:szCs w:val="28"/>
        </w:rPr>
        <w:t>(мезенская роспись)</w:t>
      </w:r>
    </w:p>
    <w:p w:rsidR="00437C10" w:rsidRDefault="00437C10" w:rsidP="00437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мы знаем об этой росписи и о крае, в котором она зародилась? </w:t>
      </w:r>
      <w:r w:rsidRPr="00437C10">
        <w:rPr>
          <w:b/>
          <w:sz w:val="28"/>
          <w:szCs w:val="28"/>
        </w:rPr>
        <w:t>(видео «Архангельская область»)</w:t>
      </w:r>
      <w:r w:rsidRPr="00437C10">
        <w:rPr>
          <w:sz w:val="28"/>
          <w:szCs w:val="28"/>
        </w:rPr>
        <w:t xml:space="preserve"> </w:t>
      </w:r>
    </w:p>
    <w:p w:rsidR="00437C10" w:rsidRPr="002668C2" w:rsidRDefault="00437C10" w:rsidP="00437C10">
      <w:pPr>
        <w:ind w:firstLine="709"/>
        <w:jc w:val="both"/>
        <w:rPr>
          <w:b/>
          <w:sz w:val="28"/>
          <w:szCs w:val="28"/>
        </w:rPr>
      </w:pPr>
      <w:r w:rsidRPr="002668C2">
        <w:rPr>
          <w:sz w:val="28"/>
          <w:szCs w:val="28"/>
        </w:rPr>
        <w:t xml:space="preserve">- Давайте разберемся, что изображали на изделиях мастера? </w:t>
      </w:r>
      <w:r w:rsidRPr="002668C2">
        <w:rPr>
          <w:b/>
          <w:sz w:val="28"/>
          <w:szCs w:val="28"/>
        </w:rPr>
        <w:t>(смотрим слайды)</w:t>
      </w:r>
    </w:p>
    <w:p w:rsidR="001E372D" w:rsidRPr="00437C10" w:rsidRDefault="001E372D" w:rsidP="00C12E45">
      <w:pPr>
        <w:jc w:val="both"/>
        <w:rPr>
          <w:b/>
          <w:sz w:val="28"/>
          <w:szCs w:val="28"/>
        </w:rPr>
      </w:pPr>
    </w:p>
    <w:p w:rsidR="001E372D" w:rsidRPr="002668C2" w:rsidRDefault="000E39CD" w:rsidP="002668C2">
      <w:pPr>
        <w:numPr>
          <w:ilvl w:val="0"/>
          <w:numId w:val="11"/>
        </w:numPr>
        <w:tabs>
          <w:tab w:val="clear" w:pos="720"/>
          <w:tab w:val="num" w:pos="0"/>
        </w:tabs>
        <w:ind w:left="0"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Закрепление знаний учащихся.</w:t>
      </w:r>
    </w:p>
    <w:p w:rsidR="001E372D" w:rsidRDefault="003764E5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- </w:t>
      </w:r>
      <w:r w:rsidR="001E372D" w:rsidRPr="002668C2">
        <w:rPr>
          <w:sz w:val="28"/>
          <w:szCs w:val="28"/>
        </w:rPr>
        <w:t>А теперь давайте проверим свои знания.</w:t>
      </w:r>
    </w:p>
    <w:p w:rsidR="00437C10" w:rsidRPr="002668C2" w:rsidRDefault="00437C10" w:rsidP="00437C10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 Чтобы выполнить мезенскую роспись на изделии</w:t>
      </w:r>
      <w:r>
        <w:rPr>
          <w:sz w:val="28"/>
          <w:szCs w:val="28"/>
        </w:rPr>
        <w:t>,</w:t>
      </w:r>
      <w:r w:rsidRPr="002668C2">
        <w:rPr>
          <w:sz w:val="28"/>
          <w:szCs w:val="28"/>
        </w:rPr>
        <w:t xml:space="preserve"> необходимо точно соблюсти порядок ее выполнения. </w:t>
      </w:r>
    </w:p>
    <w:p w:rsidR="00437C10" w:rsidRPr="002668C2" w:rsidRDefault="00437C10" w:rsidP="00437C10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Задание. «</w:t>
      </w:r>
      <w:r>
        <w:rPr>
          <w:b/>
          <w:sz w:val="28"/>
          <w:szCs w:val="28"/>
        </w:rPr>
        <w:t>Э</w:t>
      </w:r>
      <w:r w:rsidRPr="002668C2">
        <w:rPr>
          <w:b/>
          <w:sz w:val="28"/>
          <w:szCs w:val="28"/>
        </w:rPr>
        <w:t>тап</w:t>
      </w:r>
      <w:r>
        <w:rPr>
          <w:b/>
          <w:sz w:val="28"/>
          <w:szCs w:val="28"/>
        </w:rPr>
        <w:t xml:space="preserve">ы выполнения мезенской росписи» </w:t>
      </w:r>
      <w:r w:rsidRPr="002668C2">
        <w:rPr>
          <w:b/>
          <w:sz w:val="28"/>
          <w:szCs w:val="28"/>
        </w:rPr>
        <w:t>(карточки-задания).</w:t>
      </w:r>
    </w:p>
    <w:p w:rsidR="00437C10" w:rsidRPr="002668C2" w:rsidRDefault="00437C10" w:rsidP="00437C10">
      <w:pPr>
        <w:ind w:firstLine="709"/>
        <w:jc w:val="both"/>
        <w:rPr>
          <w:sz w:val="28"/>
          <w:szCs w:val="28"/>
          <w:u w:val="single"/>
        </w:rPr>
      </w:pPr>
      <w:r w:rsidRPr="002668C2">
        <w:rPr>
          <w:sz w:val="28"/>
          <w:szCs w:val="28"/>
        </w:rPr>
        <w:t xml:space="preserve">Из каких элементов собраны все эти узоры и персонажи? Перечислите элементы росписи, которые вы знаете </w:t>
      </w:r>
      <w:r w:rsidRPr="002668C2">
        <w:rPr>
          <w:b/>
          <w:sz w:val="28"/>
          <w:szCs w:val="28"/>
        </w:rPr>
        <w:t>(слайды «элементы мезенской росписи»).</w:t>
      </w:r>
    </w:p>
    <w:p w:rsidR="00437C10" w:rsidRPr="002668C2" w:rsidRDefault="00437C10" w:rsidP="002668C2">
      <w:pPr>
        <w:ind w:firstLine="709"/>
        <w:jc w:val="both"/>
        <w:rPr>
          <w:sz w:val="28"/>
          <w:szCs w:val="28"/>
        </w:rPr>
      </w:pPr>
    </w:p>
    <w:p w:rsidR="000E39CD" w:rsidRPr="002668C2" w:rsidRDefault="002668C2" w:rsidP="002668C2">
      <w:pPr>
        <w:numPr>
          <w:ilvl w:val="0"/>
          <w:numId w:val="38"/>
        </w:numPr>
        <w:tabs>
          <w:tab w:val="clear" w:pos="18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E39CD" w:rsidRPr="002668C2">
        <w:rPr>
          <w:b/>
          <w:sz w:val="28"/>
          <w:szCs w:val="28"/>
        </w:rPr>
        <w:t>Динамическая пауза.</w:t>
      </w:r>
    </w:p>
    <w:p w:rsidR="000E39CD" w:rsidRPr="002668C2" w:rsidRDefault="000E39CD" w:rsidP="002668C2">
      <w:pPr>
        <w:pStyle w:val="a3"/>
        <w:rPr>
          <w:sz w:val="28"/>
          <w:szCs w:val="28"/>
        </w:rPr>
      </w:pPr>
      <w:r w:rsidRPr="002668C2">
        <w:rPr>
          <w:sz w:val="28"/>
          <w:szCs w:val="28"/>
        </w:rPr>
        <w:t>Раз — подняться, подтянуться</w:t>
      </w:r>
      <w:proofErr w:type="gramStart"/>
      <w:r w:rsidRPr="002668C2">
        <w:rPr>
          <w:sz w:val="28"/>
          <w:szCs w:val="28"/>
        </w:rPr>
        <w:br/>
        <w:t>Д</w:t>
      </w:r>
      <w:proofErr w:type="gramEnd"/>
      <w:r w:rsidRPr="002668C2">
        <w:rPr>
          <w:sz w:val="28"/>
          <w:szCs w:val="28"/>
        </w:rPr>
        <w:t>ва — согнуться, разогнуться</w:t>
      </w:r>
      <w:r w:rsidRPr="002668C2">
        <w:rPr>
          <w:sz w:val="28"/>
          <w:szCs w:val="28"/>
        </w:rPr>
        <w:br/>
        <w:t>Три — в ладоши три хлопка, головою три кивка.</w:t>
      </w:r>
      <w:r w:rsidRPr="002668C2">
        <w:rPr>
          <w:sz w:val="28"/>
          <w:szCs w:val="28"/>
        </w:rPr>
        <w:br/>
        <w:t>На четыре — ноги шире.</w:t>
      </w:r>
      <w:r w:rsidRPr="002668C2">
        <w:rPr>
          <w:sz w:val="28"/>
          <w:szCs w:val="28"/>
        </w:rPr>
        <w:br/>
        <w:t>Пять — руками помахать</w:t>
      </w:r>
      <w:proofErr w:type="gramStart"/>
      <w:r w:rsidRPr="002668C2">
        <w:rPr>
          <w:sz w:val="28"/>
          <w:szCs w:val="28"/>
        </w:rPr>
        <w:br/>
        <w:t>Ш</w:t>
      </w:r>
      <w:proofErr w:type="gramEnd"/>
      <w:r w:rsidRPr="002668C2">
        <w:rPr>
          <w:sz w:val="28"/>
          <w:szCs w:val="28"/>
        </w:rPr>
        <w:t>есть — за стол тихонько сесть.</w:t>
      </w:r>
    </w:p>
    <w:p w:rsidR="00B70FF6" w:rsidRPr="002668C2" w:rsidRDefault="00B70FF6" w:rsidP="002668C2">
      <w:pPr>
        <w:ind w:firstLine="709"/>
        <w:jc w:val="both"/>
        <w:rPr>
          <w:sz w:val="28"/>
          <w:szCs w:val="28"/>
        </w:rPr>
      </w:pPr>
    </w:p>
    <w:p w:rsidR="001E372D" w:rsidRPr="002668C2" w:rsidRDefault="00B70FF6" w:rsidP="002668C2">
      <w:pPr>
        <w:numPr>
          <w:ilvl w:val="0"/>
          <w:numId w:val="36"/>
        </w:numPr>
        <w:tabs>
          <w:tab w:val="clear" w:pos="720"/>
          <w:tab w:val="num" w:pos="0"/>
        </w:tabs>
        <w:ind w:left="0"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Изложение учителем материала.</w:t>
      </w:r>
    </w:p>
    <w:p w:rsidR="001E372D" w:rsidRPr="002668C2" w:rsidRDefault="003764E5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sz w:val="28"/>
          <w:szCs w:val="28"/>
        </w:rPr>
        <w:t xml:space="preserve"> - </w:t>
      </w:r>
      <w:r w:rsidR="001E372D" w:rsidRPr="002668C2">
        <w:rPr>
          <w:sz w:val="28"/>
          <w:szCs w:val="28"/>
        </w:rPr>
        <w:t>Снова рассмотрим салфетку: вы не задумывались, почему мы выбрали образ коня для оформления салфетки. Обратите внимание, что конь – это один из любимых персонажей мезенской росписи. Что бы узнать</w:t>
      </w:r>
      <w:r w:rsidR="00437C10">
        <w:rPr>
          <w:sz w:val="28"/>
          <w:szCs w:val="28"/>
        </w:rPr>
        <w:t>,</w:t>
      </w:r>
      <w:r w:rsidR="001E372D" w:rsidRPr="002668C2">
        <w:rPr>
          <w:sz w:val="28"/>
          <w:szCs w:val="28"/>
        </w:rPr>
        <w:t xml:space="preserve"> </w:t>
      </w:r>
      <w:r w:rsidR="00B70FF6" w:rsidRPr="002668C2">
        <w:rPr>
          <w:sz w:val="28"/>
          <w:szCs w:val="28"/>
        </w:rPr>
        <w:t>почему образ коня так любим мезенскими мастерами</w:t>
      </w:r>
      <w:r w:rsidR="001E372D" w:rsidRPr="002668C2">
        <w:rPr>
          <w:sz w:val="28"/>
          <w:szCs w:val="28"/>
        </w:rPr>
        <w:t xml:space="preserve">, необходимо </w:t>
      </w:r>
      <w:r w:rsidR="00B70FF6" w:rsidRPr="002668C2">
        <w:rPr>
          <w:sz w:val="28"/>
          <w:szCs w:val="28"/>
        </w:rPr>
        <w:t>провести расследование</w:t>
      </w:r>
      <w:r w:rsidR="001E372D" w:rsidRPr="002668C2">
        <w:rPr>
          <w:sz w:val="28"/>
          <w:szCs w:val="28"/>
        </w:rPr>
        <w:t xml:space="preserve"> </w:t>
      </w:r>
      <w:r w:rsidR="001E372D" w:rsidRPr="002668C2">
        <w:rPr>
          <w:b/>
          <w:sz w:val="28"/>
          <w:szCs w:val="28"/>
        </w:rPr>
        <w:t>(слайды с лошадьми, видео</w:t>
      </w:r>
      <w:r w:rsidR="00B70FF6" w:rsidRPr="002668C2">
        <w:rPr>
          <w:b/>
          <w:sz w:val="28"/>
          <w:szCs w:val="28"/>
        </w:rPr>
        <w:t>ряд</w:t>
      </w:r>
      <w:r w:rsidR="001E372D" w:rsidRPr="002668C2">
        <w:rPr>
          <w:b/>
          <w:sz w:val="28"/>
          <w:szCs w:val="28"/>
        </w:rPr>
        <w:t>)</w:t>
      </w:r>
      <w:r w:rsidR="00B70FF6" w:rsidRPr="002668C2">
        <w:rPr>
          <w:b/>
          <w:sz w:val="28"/>
          <w:szCs w:val="28"/>
        </w:rPr>
        <w:t>.</w:t>
      </w:r>
    </w:p>
    <w:p w:rsidR="00437C10" w:rsidRPr="002668C2" w:rsidRDefault="00437C10" w:rsidP="00437C10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А пока давайте вернемся к нашей работе над салфеткой. </w:t>
      </w:r>
    </w:p>
    <w:p w:rsidR="00437C10" w:rsidRPr="002668C2" w:rsidRDefault="00437C10" w:rsidP="00437C10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Вот она перед вами, уже почти готовая. Осталось ее раскрасить. Салфетка уже выглядит хорошо. Но так ли было в начале? </w:t>
      </w:r>
    </w:p>
    <w:p w:rsidR="00437C10" w:rsidRPr="00610BE3" w:rsidRDefault="00437C10" w:rsidP="00437C10">
      <w:pPr>
        <w:ind w:firstLine="709"/>
        <w:jc w:val="both"/>
        <w:rPr>
          <w:b/>
          <w:sz w:val="28"/>
          <w:szCs w:val="28"/>
        </w:rPr>
      </w:pPr>
      <w:r w:rsidRPr="002668C2">
        <w:rPr>
          <w:sz w:val="28"/>
          <w:szCs w:val="28"/>
        </w:rPr>
        <w:lastRenderedPageBreak/>
        <w:t>Давай</w:t>
      </w:r>
      <w:r>
        <w:rPr>
          <w:sz w:val="28"/>
          <w:szCs w:val="28"/>
        </w:rPr>
        <w:t xml:space="preserve">те вспомним, с чего мы начинали </w:t>
      </w:r>
      <w:r w:rsidRPr="00610BE3">
        <w:rPr>
          <w:b/>
          <w:sz w:val="28"/>
          <w:szCs w:val="28"/>
        </w:rPr>
        <w:t>(презентация «Роспись салфетки в технике мезенской росписи»)</w:t>
      </w:r>
    </w:p>
    <w:p w:rsidR="00437C10" w:rsidRPr="00437C10" w:rsidRDefault="00437C10" w:rsidP="00437C10">
      <w:pPr>
        <w:ind w:firstLine="709"/>
        <w:jc w:val="both"/>
        <w:rPr>
          <w:sz w:val="28"/>
          <w:szCs w:val="28"/>
        </w:rPr>
      </w:pPr>
      <w:r w:rsidRPr="00437C10">
        <w:rPr>
          <w:sz w:val="28"/>
          <w:szCs w:val="28"/>
        </w:rPr>
        <w:t>1. Из чего сделана эта салфетка? (из ткани)</w:t>
      </w:r>
    </w:p>
    <w:p w:rsidR="00437C10" w:rsidRPr="00437C10" w:rsidRDefault="00437C10" w:rsidP="00437C10">
      <w:pPr>
        <w:ind w:firstLine="709"/>
        <w:jc w:val="both"/>
        <w:rPr>
          <w:sz w:val="28"/>
          <w:szCs w:val="28"/>
        </w:rPr>
      </w:pPr>
      <w:r w:rsidRPr="00437C10">
        <w:rPr>
          <w:sz w:val="28"/>
          <w:szCs w:val="28"/>
        </w:rPr>
        <w:t>2. Сначала  вырезали салфетку из ткани;</w:t>
      </w:r>
    </w:p>
    <w:p w:rsidR="00437C10" w:rsidRPr="00437C10" w:rsidRDefault="00437C10" w:rsidP="00437C10">
      <w:pPr>
        <w:ind w:firstLine="709"/>
        <w:jc w:val="both"/>
        <w:rPr>
          <w:sz w:val="28"/>
          <w:szCs w:val="28"/>
        </w:rPr>
      </w:pPr>
      <w:r w:rsidRPr="00437C10">
        <w:rPr>
          <w:sz w:val="28"/>
          <w:szCs w:val="28"/>
        </w:rPr>
        <w:t>3. Затем распустили края, сделав бахрому;</w:t>
      </w:r>
    </w:p>
    <w:p w:rsidR="00437C10" w:rsidRPr="00437C10" w:rsidRDefault="00437C10" w:rsidP="00437C10">
      <w:pPr>
        <w:ind w:firstLine="709"/>
        <w:jc w:val="both"/>
        <w:rPr>
          <w:sz w:val="28"/>
          <w:szCs w:val="28"/>
        </w:rPr>
      </w:pPr>
      <w:r w:rsidRPr="00437C10">
        <w:rPr>
          <w:sz w:val="28"/>
          <w:szCs w:val="28"/>
        </w:rPr>
        <w:t>4. Перенесли рисунок с эскиза на ткань с помощью копировки, которую сделали сами (как делать копировку? зачем?)</w:t>
      </w:r>
    </w:p>
    <w:p w:rsidR="00437C10" w:rsidRPr="00437C10" w:rsidRDefault="00437C10" w:rsidP="00437C10">
      <w:pPr>
        <w:ind w:firstLine="709"/>
        <w:jc w:val="both"/>
        <w:rPr>
          <w:sz w:val="28"/>
          <w:szCs w:val="28"/>
        </w:rPr>
      </w:pPr>
      <w:r w:rsidRPr="00437C10">
        <w:rPr>
          <w:sz w:val="28"/>
          <w:szCs w:val="28"/>
        </w:rPr>
        <w:t>5. Обвели рисунок на ткани специальной краской «контуром по ткани»;</w:t>
      </w:r>
    </w:p>
    <w:p w:rsidR="00437C10" w:rsidRPr="00437C10" w:rsidRDefault="00437C10" w:rsidP="00437C10">
      <w:pPr>
        <w:ind w:firstLine="709"/>
        <w:jc w:val="both"/>
        <w:rPr>
          <w:sz w:val="28"/>
          <w:szCs w:val="28"/>
        </w:rPr>
      </w:pPr>
      <w:r w:rsidRPr="00437C10">
        <w:rPr>
          <w:sz w:val="28"/>
          <w:szCs w:val="28"/>
        </w:rPr>
        <w:t>6. После того, как контур высох нужно раскрасить рисунок на ткани красками.</w:t>
      </w:r>
    </w:p>
    <w:p w:rsidR="002668C2" w:rsidRPr="002668C2" w:rsidRDefault="00610BE3" w:rsidP="002668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Сейчас мы приступим к последнему этапу оформления салфетки – будем раскрашивать рисунок на ткани.</w:t>
      </w:r>
    </w:p>
    <w:p w:rsidR="001E372D" w:rsidRPr="002668C2" w:rsidRDefault="000E39CD" w:rsidP="002668C2">
      <w:pPr>
        <w:numPr>
          <w:ilvl w:val="0"/>
          <w:numId w:val="36"/>
        </w:numPr>
        <w:tabs>
          <w:tab w:val="num" w:pos="540"/>
        </w:tabs>
        <w:ind w:left="0" w:firstLine="709"/>
        <w:jc w:val="both"/>
        <w:rPr>
          <w:b/>
          <w:sz w:val="28"/>
          <w:szCs w:val="28"/>
          <w:u w:val="single"/>
        </w:rPr>
      </w:pPr>
      <w:r w:rsidRPr="002668C2">
        <w:rPr>
          <w:b/>
          <w:sz w:val="28"/>
          <w:szCs w:val="28"/>
        </w:rPr>
        <w:t>Практическая часть урока.</w:t>
      </w:r>
    </w:p>
    <w:p w:rsidR="001E372D" w:rsidRPr="002668C2" w:rsidRDefault="001E372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Перед выполнением работы красками повторяем правила </w:t>
      </w:r>
      <w:r w:rsidR="000E39CD" w:rsidRPr="002668C2">
        <w:rPr>
          <w:sz w:val="28"/>
          <w:szCs w:val="28"/>
        </w:rPr>
        <w:t xml:space="preserve"> техники безопасности, обращаем внимание на осанку, на правила организации рабочего места.</w:t>
      </w:r>
    </w:p>
    <w:p w:rsidR="000E39CD" w:rsidRPr="002668C2" w:rsidRDefault="000E39CD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Вводный инструктаж учителя:</w:t>
      </w:r>
    </w:p>
    <w:p w:rsidR="000E39CD" w:rsidRPr="002668C2" w:rsidRDefault="000E39CD" w:rsidP="002668C2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сообщение названия практической работы</w:t>
      </w:r>
      <w:r w:rsidR="00610BE3">
        <w:rPr>
          <w:sz w:val="28"/>
          <w:szCs w:val="28"/>
        </w:rPr>
        <w:t xml:space="preserve"> (роспись изделия)</w:t>
      </w:r>
      <w:r w:rsidRPr="002668C2">
        <w:rPr>
          <w:sz w:val="28"/>
          <w:szCs w:val="28"/>
        </w:rPr>
        <w:t>;</w:t>
      </w:r>
    </w:p>
    <w:p w:rsidR="000E39CD" w:rsidRPr="002668C2" w:rsidRDefault="000E39CD" w:rsidP="002668C2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проверка готовности рабочего места к практической работе;</w:t>
      </w:r>
    </w:p>
    <w:p w:rsidR="000E39CD" w:rsidRPr="002668C2" w:rsidRDefault="000E39CD" w:rsidP="002668C2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разъяснение задач практической работы: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</w:p>
    <w:p w:rsidR="001E372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продолжить выполнение росписи на салфетке: раскрасить узор с конем, заполняя контур рисунка краской.</w:t>
      </w:r>
    </w:p>
    <w:p w:rsidR="000E39CD" w:rsidRPr="002668C2" w:rsidRDefault="001E372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Во время работы, </w:t>
      </w:r>
      <w:r w:rsidR="000E39CD" w:rsidRPr="002668C2">
        <w:rPr>
          <w:sz w:val="28"/>
          <w:szCs w:val="28"/>
        </w:rPr>
        <w:t>дети получают инструкции,</w:t>
      </w:r>
      <w:r w:rsidRPr="002668C2">
        <w:rPr>
          <w:sz w:val="28"/>
          <w:szCs w:val="28"/>
        </w:rPr>
        <w:t xml:space="preserve"> как правильно держать кисть, вспомина</w:t>
      </w:r>
      <w:r w:rsidR="000E39CD" w:rsidRPr="002668C2">
        <w:rPr>
          <w:sz w:val="28"/>
          <w:szCs w:val="28"/>
        </w:rPr>
        <w:t>ют</w:t>
      </w:r>
      <w:r w:rsidRPr="002668C2">
        <w:rPr>
          <w:sz w:val="28"/>
          <w:szCs w:val="28"/>
        </w:rPr>
        <w:t xml:space="preserve"> о свойствах кисти, </w:t>
      </w:r>
      <w:r w:rsidR="000E39CD" w:rsidRPr="002668C2">
        <w:rPr>
          <w:sz w:val="28"/>
          <w:szCs w:val="28"/>
        </w:rPr>
        <w:t xml:space="preserve">какие </w:t>
      </w:r>
      <w:r w:rsidRPr="002668C2">
        <w:rPr>
          <w:sz w:val="28"/>
          <w:szCs w:val="28"/>
        </w:rPr>
        <w:t>номера кистей</w:t>
      </w:r>
      <w:r w:rsidR="000E39CD" w:rsidRPr="002668C2">
        <w:rPr>
          <w:sz w:val="28"/>
          <w:szCs w:val="28"/>
        </w:rPr>
        <w:t xml:space="preserve"> нужны для данной работы;</w:t>
      </w:r>
      <w:r w:rsidRPr="002668C2">
        <w:rPr>
          <w:sz w:val="28"/>
          <w:szCs w:val="28"/>
        </w:rPr>
        <w:t xml:space="preserve"> </w:t>
      </w:r>
      <w:r w:rsidR="000E39CD" w:rsidRPr="002668C2">
        <w:rPr>
          <w:sz w:val="28"/>
          <w:szCs w:val="28"/>
        </w:rPr>
        <w:t xml:space="preserve">Повторяют </w:t>
      </w:r>
      <w:r w:rsidRPr="002668C2">
        <w:rPr>
          <w:sz w:val="28"/>
          <w:szCs w:val="28"/>
        </w:rPr>
        <w:t xml:space="preserve">правила </w:t>
      </w:r>
      <w:r w:rsidR="000E39CD" w:rsidRPr="002668C2">
        <w:rPr>
          <w:sz w:val="28"/>
          <w:szCs w:val="28"/>
        </w:rPr>
        <w:t xml:space="preserve">для аккуратного выполнения </w:t>
      </w:r>
      <w:r w:rsidRPr="002668C2">
        <w:rPr>
          <w:sz w:val="28"/>
          <w:szCs w:val="28"/>
        </w:rPr>
        <w:t>работы: не выходить за контур, раскрашивать аккуратно.</w:t>
      </w:r>
    </w:p>
    <w:p w:rsidR="000E39CD" w:rsidRPr="002668C2" w:rsidRDefault="000E39CD" w:rsidP="002668C2">
      <w:pPr>
        <w:ind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Самостоятельная работа учащихся по УТД.</w:t>
      </w:r>
    </w:p>
    <w:p w:rsidR="000E39CD" w:rsidRPr="002668C2" w:rsidRDefault="000E39CD" w:rsidP="002668C2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Текущий инструктаж учителя (проводится по ходу выполнения учащимися самостоятельной работы)</w:t>
      </w:r>
    </w:p>
    <w:p w:rsidR="000E39CD" w:rsidRPr="002668C2" w:rsidRDefault="000E39CD" w:rsidP="002668C2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Формирование умений: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-проверка организованности начала работы учащихся;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-проверка организации рабочих мест учащихся (рабочий стол, инструменты и приспособления);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 xml:space="preserve">-соблюдение правил ТБ при работе с </w:t>
      </w:r>
      <w:r w:rsidR="002668C2" w:rsidRPr="002668C2">
        <w:rPr>
          <w:sz w:val="28"/>
          <w:szCs w:val="28"/>
        </w:rPr>
        <w:t>текстильными красками</w:t>
      </w:r>
      <w:r w:rsidRPr="002668C2">
        <w:rPr>
          <w:sz w:val="28"/>
          <w:szCs w:val="28"/>
        </w:rPr>
        <w:t>, кистью.</w:t>
      </w:r>
    </w:p>
    <w:p w:rsidR="000E39CD" w:rsidRPr="002668C2" w:rsidRDefault="000E39CD" w:rsidP="002668C2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Усвоение знаний: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-проверка правильности использования учащимися УТД;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-инструктирование по выполнению задания в соответствии с технологической документацией, соблюдение ТУ на выполнение задания.</w:t>
      </w:r>
    </w:p>
    <w:p w:rsidR="000E39CD" w:rsidRPr="002668C2" w:rsidRDefault="000E39CD" w:rsidP="002668C2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Целевые обходы:</w:t>
      </w:r>
    </w:p>
    <w:p w:rsidR="002668C2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-инструктирование учащихся п</w:t>
      </w:r>
      <w:r w:rsidR="002668C2" w:rsidRPr="002668C2">
        <w:rPr>
          <w:sz w:val="28"/>
          <w:szCs w:val="28"/>
        </w:rPr>
        <w:t>о выполнению отдельных операций;</w:t>
      </w:r>
    </w:p>
    <w:p w:rsidR="002668C2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-концентрация внимания учащихся на наиболее эффективных приёмах выполнения операций</w:t>
      </w:r>
      <w:r w:rsidR="002668C2" w:rsidRPr="002668C2">
        <w:rPr>
          <w:sz w:val="28"/>
          <w:szCs w:val="28"/>
        </w:rPr>
        <w:t>;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lastRenderedPageBreak/>
        <w:t>-оказание помощи слабо подготовленным к выполнению задания учащимся;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</w:t>
      </w:r>
      <w:proofErr w:type="gramStart"/>
      <w:r w:rsidRPr="002668C2">
        <w:rPr>
          <w:sz w:val="28"/>
          <w:szCs w:val="28"/>
        </w:rPr>
        <w:t>контроль за</w:t>
      </w:r>
      <w:proofErr w:type="gramEnd"/>
      <w:r w:rsidRPr="002668C2">
        <w:rPr>
          <w:sz w:val="28"/>
          <w:szCs w:val="28"/>
        </w:rPr>
        <w:t xml:space="preserve"> бережным отношением учащихся к средствам обучения;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 рациональное использование учебного времени учащимися.</w:t>
      </w:r>
    </w:p>
    <w:p w:rsidR="000E39CD" w:rsidRPr="002668C2" w:rsidRDefault="000E39CD" w:rsidP="002668C2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Заключительный инструктаж учителя: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-анализ выполнения самостоятельной работы учащимися;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-разбор типичных ошибок учащихся;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-вскрытие причин допущенных учащимися ошибок;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-повторное объяснение учителем способов устранения ошибок.</w:t>
      </w:r>
    </w:p>
    <w:p w:rsidR="000E39CD" w:rsidRPr="002668C2" w:rsidRDefault="000E39CD" w:rsidP="002668C2">
      <w:pPr>
        <w:numPr>
          <w:ilvl w:val="0"/>
          <w:numId w:val="36"/>
        </w:numPr>
        <w:ind w:left="0"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Уборка рабочих мест.</w:t>
      </w:r>
    </w:p>
    <w:p w:rsidR="000E39CD" w:rsidRPr="002668C2" w:rsidRDefault="000E39CD" w:rsidP="002668C2">
      <w:pPr>
        <w:numPr>
          <w:ilvl w:val="0"/>
          <w:numId w:val="36"/>
        </w:numPr>
        <w:tabs>
          <w:tab w:val="num" w:pos="540"/>
        </w:tabs>
        <w:ind w:left="0" w:firstLine="709"/>
        <w:jc w:val="both"/>
        <w:rPr>
          <w:b/>
          <w:sz w:val="28"/>
          <w:szCs w:val="28"/>
        </w:rPr>
      </w:pPr>
      <w:r w:rsidRPr="002668C2">
        <w:rPr>
          <w:b/>
          <w:sz w:val="28"/>
          <w:szCs w:val="28"/>
        </w:rPr>
        <w:t>Подведение итогов урока учителем:</w:t>
      </w:r>
    </w:p>
    <w:p w:rsidR="000E39CD" w:rsidRPr="002668C2" w:rsidRDefault="000E39CD" w:rsidP="002668C2">
      <w:pPr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сообщение учителя о достижении целей урока;</w:t>
      </w:r>
    </w:p>
    <w:p w:rsidR="000E39CD" w:rsidRPr="002668C2" w:rsidRDefault="000E39CD" w:rsidP="002668C2">
      <w:pPr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2668C2">
        <w:rPr>
          <w:sz w:val="28"/>
          <w:szCs w:val="28"/>
        </w:rPr>
        <w:t>объективная оценка результатов коллективного и индивидуального труда учащихся на уроке; выставление отметок.</w:t>
      </w:r>
    </w:p>
    <w:p w:rsidR="000E39CD" w:rsidRPr="002668C2" w:rsidRDefault="000E39CD" w:rsidP="002668C2">
      <w:pPr>
        <w:ind w:firstLine="709"/>
        <w:jc w:val="both"/>
        <w:rPr>
          <w:sz w:val="28"/>
          <w:szCs w:val="28"/>
        </w:rPr>
      </w:pPr>
    </w:p>
    <w:sectPr w:rsidR="000E39CD" w:rsidRPr="002668C2" w:rsidSect="00972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579F"/>
    <w:multiLevelType w:val="hybridMultilevel"/>
    <w:tmpl w:val="24E48D2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2B24ED"/>
    <w:multiLevelType w:val="hybridMultilevel"/>
    <w:tmpl w:val="BDF62B96"/>
    <w:lvl w:ilvl="0" w:tplc="60B8EFB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0A61C3"/>
    <w:multiLevelType w:val="hybridMultilevel"/>
    <w:tmpl w:val="682CC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18679B"/>
    <w:multiLevelType w:val="hybridMultilevel"/>
    <w:tmpl w:val="CD78EC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0C05B9"/>
    <w:multiLevelType w:val="hybridMultilevel"/>
    <w:tmpl w:val="94CE2904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5">
    <w:nsid w:val="1A3A591C"/>
    <w:multiLevelType w:val="hybridMultilevel"/>
    <w:tmpl w:val="F918C7BC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892C4F"/>
    <w:multiLevelType w:val="hybridMultilevel"/>
    <w:tmpl w:val="719493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B8A4E392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E82506"/>
    <w:multiLevelType w:val="hybridMultilevel"/>
    <w:tmpl w:val="09F0C0CE"/>
    <w:lvl w:ilvl="0" w:tplc="81AC0E14">
      <w:start w:val="4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8">
    <w:nsid w:val="21044FD9"/>
    <w:multiLevelType w:val="hybridMultilevel"/>
    <w:tmpl w:val="83BC6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A52EF8"/>
    <w:multiLevelType w:val="hybridMultilevel"/>
    <w:tmpl w:val="1CD2FB4A"/>
    <w:lvl w:ilvl="0" w:tplc="BD88909A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323ADB"/>
    <w:multiLevelType w:val="hybridMultilevel"/>
    <w:tmpl w:val="D1600E7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64771A"/>
    <w:multiLevelType w:val="hybridMultilevel"/>
    <w:tmpl w:val="F66AF5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A843AA6"/>
    <w:multiLevelType w:val="hybridMultilevel"/>
    <w:tmpl w:val="4D7A97E6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7E4FCD"/>
    <w:multiLevelType w:val="hybridMultilevel"/>
    <w:tmpl w:val="6A4C4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9712B1"/>
    <w:multiLevelType w:val="hybridMultilevel"/>
    <w:tmpl w:val="2E8C379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755EF9"/>
    <w:multiLevelType w:val="hybridMultilevel"/>
    <w:tmpl w:val="0B2A9F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B63749"/>
    <w:multiLevelType w:val="hybridMultilevel"/>
    <w:tmpl w:val="B91E4D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8A4E39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6C156C"/>
    <w:multiLevelType w:val="hybridMultilevel"/>
    <w:tmpl w:val="2FCE398C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00329C"/>
    <w:multiLevelType w:val="hybridMultilevel"/>
    <w:tmpl w:val="63449C50"/>
    <w:lvl w:ilvl="0" w:tplc="3DCC37D4">
      <w:start w:val="4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9">
    <w:nsid w:val="3B7F32DB"/>
    <w:multiLevelType w:val="hybridMultilevel"/>
    <w:tmpl w:val="CACA24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3C53FC"/>
    <w:multiLevelType w:val="multilevel"/>
    <w:tmpl w:val="12AA681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F855B08"/>
    <w:multiLevelType w:val="hybridMultilevel"/>
    <w:tmpl w:val="574A35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B6342D"/>
    <w:multiLevelType w:val="hybridMultilevel"/>
    <w:tmpl w:val="E458B5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8A4E39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685DA9"/>
    <w:multiLevelType w:val="hybridMultilevel"/>
    <w:tmpl w:val="194AB3FA"/>
    <w:lvl w:ilvl="0" w:tplc="7EC61434">
      <w:start w:val="1"/>
      <w:numFmt w:val="decimal"/>
      <w:lvlText w:val="%1."/>
      <w:lvlJc w:val="left"/>
      <w:pPr>
        <w:tabs>
          <w:tab w:val="num" w:pos="1260"/>
        </w:tabs>
        <w:ind w:left="1260" w:hanging="54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61004D"/>
    <w:multiLevelType w:val="multilevel"/>
    <w:tmpl w:val="09F0C0CE"/>
    <w:lvl w:ilvl="0">
      <w:start w:val="4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25">
    <w:nsid w:val="66A0525D"/>
    <w:multiLevelType w:val="hybridMultilevel"/>
    <w:tmpl w:val="6FD607C8"/>
    <w:lvl w:ilvl="0" w:tplc="81AC0E14">
      <w:start w:val="4"/>
      <w:numFmt w:val="upperRoman"/>
      <w:lvlText w:val="%1."/>
      <w:lvlJc w:val="right"/>
      <w:pPr>
        <w:tabs>
          <w:tab w:val="num" w:pos="1249"/>
        </w:tabs>
        <w:ind w:left="1249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68F125B7"/>
    <w:multiLevelType w:val="multilevel"/>
    <w:tmpl w:val="6FD607C8"/>
    <w:lvl w:ilvl="0">
      <w:start w:val="4"/>
      <w:numFmt w:val="upperRoman"/>
      <w:lvlText w:val="%1."/>
      <w:lvlJc w:val="right"/>
      <w:pPr>
        <w:tabs>
          <w:tab w:val="num" w:pos="1249"/>
        </w:tabs>
        <w:ind w:left="1249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6D511234"/>
    <w:multiLevelType w:val="hybridMultilevel"/>
    <w:tmpl w:val="CF406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DC6691"/>
    <w:multiLevelType w:val="multilevel"/>
    <w:tmpl w:val="1CD2FB4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F33611"/>
    <w:multiLevelType w:val="hybridMultilevel"/>
    <w:tmpl w:val="8BA47C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406DFF"/>
    <w:multiLevelType w:val="hybridMultilevel"/>
    <w:tmpl w:val="508EEF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68273C"/>
    <w:multiLevelType w:val="hybridMultilevel"/>
    <w:tmpl w:val="CA302612"/>
    <w:lvl w:ilvl="0" w:tplc="CF0EFBA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"/>
  </w:num>
  <w:num w:numId="23">
    <w:abstractNumId w:val="6"/>
  </w:num>
  <w:num w:numId="24">
    <w:abstractNumId w:val="19"/>
  </w:num>
  <w:num w:numId="25">
    <w:abstractNumId w:val="12"/>
  </w:num>
  <w:num w:numId="26">
    <w:abstractNumId w:val="9"/>
  </w:num>
  <w:num w:numId="27">
    <w:abstractNumId w:val="11"/>
  </w:num>
  <w:num w:numId="28">
    <w:abstractNumId w:val="8"/>
  </w:num>
  <w:num w:numId="29">
    <w:abstractNumId w:val="2"/>
  </w:num>
  <w:num w:numId="30">
    <w:abstractNumId w:val="4"/>
  </w:num>
  <w:num w:numId="31">
    <w:abstractNumId w:val="25"/>
  </w:num>
  <w:num w:numId="32">
    <w:abstractNumId w:val="20"/>
  </w:num>
  <w:num w:numId="33">
    <w:abstractNumId w:val="26"/>
  </w:num>
  <w:num w:numId="34">
    <w:abstractNumId w:val="7"/>
  </w:num>
  <w:num w:numId="35">
    <w:abstractNumId w:val="28"/>
  </w:num>
  <w:num w:numId="36">
    <w:abstractNumId w:val="1"/>
  </w:num>
  <w:num w:numId="37">
    <w:abstractNumId w:val="24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C70"/>
    <w:rsid w:val="00051FAB"/>
    <w:rsid w:val="00062AE4"/>
    <w:rsid w:val="000E39CD"/>
    <w:rsid w:val="001E372D"/>
    <w:rsid w:val="002668C2"/>
    <w:rsid w:val="002E78F0"/>
    <w:rsid w:val="003249FC"/>
    <w:rsid w:val="003531D7"/>
    <w:rsid w:val="00365B47"/>
    <w:rsid w:val="003764E5"/>
    <w:rsid w:val="00437C10"/>
    <w:rsid w:val="00563037"/>
    <w:rsid w:val="00610BE3"/>
    <w:rsid w:val="00782C70"/>
    <w:rsid w:val="00801FBD"/>
    <w:rsid w:val="0090442C"/>
    <w:rsid w:val="00972256"/>
    <w:rsid w:val="009E746C"/>
    <w:rsid w:val="00A0710C"/>
    <w:rsid w:val="00B55271"/>
    <w:rsid w:val="00B70FF6"/>
    <w:rsid w:val="00C12E45"/>
    <w:rsid w:val="00C72417"/>
    <w:rsid w:val="00E30D6D"/>
    <w:rsid w:val="00F27C7E"/>
    <w:rsid w:val="00F46EFC"/>
    <w:rsid w:val="00FA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2C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E372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ГС(К)ОУ школа-интернат №3 (2 корпус)</vt:lpstr>
    </vt:vector>
  </TitlesOfParts>
  <Company>MoBIL GROUP</Company>
  <LinksUpToDate>false</LinksUpToDate>
  <CharactersWithSpaces>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ГС(К)ОУ школа-интернат №3 (2 корпус)</dc:title>
  <dc:subject/>
  <dc:creator>Admin</dc:creator>
  <cp:keywords/>
  <dc:description/>
  <cp:lastModifiedBy>Admin</cp:lastModifiedBy>
  <cp:revision>6</cp:revision>
  <dcterms:created xsi:type="dcterms:W3CDTF">2011-04-26T15:56:00Z</dcterms:created>
  <dcterms:modified xsi:type="dcterms:W3CDTF">2012-08-01T12:53:00Z</dcterms:modified>
</cp:coreProperties>
</file>